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07" w:rsidRPr="00287E8B" w:rsidRDefault="00EA3ABB" w:rsidP="00287E8B">
      <w:pPr>
        <w:ind w:left="-993" w:hanging="142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proofErr w:type="spellStart"/>
      <w:r w:rsidRPr="00781343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Ceník</w:t>
      </w:r>
      <w:proofErr w:type="spellEnd"/>
      <w:r w:rsidRPr="00781343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 xml:space="preserve"> – </w:t>
      </w:r>
      <w:r w:rsidR="00C879F4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IZOLAČNÍ BOXY MINI</w:t>
      </w:r>
      <w:r w:rsidR="00203AA4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-R  (</w:t>
      </w:r>
      <w:proofErr w:type="spellStart"/>
      <w:r w:rsidR="00203AA4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Rohové</w:t>
      </w:r>
      <w:proofErr w:type="spellEnd"/>
      <w:r w:rsidR="006C0D62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)</w:t>
      </w:r>
    </w:p>
    <w:p w:rsidR="00287E8B" w:rsidRDefault="00287E8B" w:rsidP="00287E8B">
      <w:pPr>
        <w:tabs>
          <w:tab w:val="left" w:pos="180"/>
          <w:tab w:val="left" w:pos="5480"/>
        </w:tabs>
        <w:rPr>
          <w:rFonts w:ascii="Times New Roman" w:hAnsi="Times New Roman" w:cs="Times New Roman"/>
          <w:sz w:val="36"/>
        </w:rPr>
      </w:pPr>
    </w:p>
    <w:tbl>
      <w:tblPr>
        <w:tblW w:w="13220" w:type="dxa"/>
        <w:tblInd w:w="93" w:type="dxa"/>
        <w:tblLook w:val="04A0"/>
      </w:tblPr>
      <w:tblGrid>
        <w:gridCol w:w="1920"/>
        <w:gridCol w:w="1800"/>
        <w:gridCol w:w="2380"/>
        <w:gridCol w:w="2220"/>
        <w:gridCol w:w="1710"/>
        <w:gridCol w:w="1710"/>
        <w:gridCol w:w="1510"/>
      </w:tblGrid>
      <w:tr w:rsidR="00203AA4" w:rsidRPr="00203AA4" w:rsidTr="00203AA4">
        <w:trPr>
          <w:trHeight w:val="32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3AA4">
              <w:rPr>
                <w:rFonts w:ascii="Arial" w:eastAsia="Times New Roman" w:hAnsi="Arial" w:cs="Arial"/>
                <w:b/>
                <w:bCs/>
                <w:color w:val="000000"/>
              </w:rPr>
              <w:t>MODEL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3AA4">
              <w:rPr>
                <w:rFonts w:ascii="Arial" w:eastAsia="Times New Roman" w:hAnsi="Arial" w:cs="Arial"/>
                <w:b/>
                <w:bCs/>
                <w:color w:val="000000"/>
              </w:rPr>
              <w:t>BOK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3AA4">
              <w:rPr>
                <w:rFonts w:ascii="Arial" w:eastAsia="Times New Roman" w:hAnsi="Arial" w:cs="Arial"/>
                <w:b/>
                <w:bCs/>
                <w:color w:val="000000"/>
              </w:rPr>
              <w:t>VNĚJŠÍ ROZMĚRY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3AA4">
              <w:rPr>
                <w:rFonts w:ascii="Arial" w:eastAsia="Times New Roman" w:hAnsi="Arial" w:cs="Arial"/>
                <w:b/>
                <w:bCs/>
                <w:color w:val="000000"/>
              </w:rPr>
              <w:t>ZÁKLADNÍ CENA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3AA4">
              <w:rPr>
                <w:rFonts w:ascii="Arial" w:eastAsia="Times New Roman" w:hAnsi="Arial" w:cs="Arial"/>
                <w:b/>
                <w:bCs/>
                <w:color w:val="000000"/>
              </w:rPr>
              <w:t>CENA CHLADICÍ JEDNOTKY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3AA4">
              <w:rPr>
                <w:rFonts w:ascii="Arial" w:eastAsia="Times New Roman" w:hAnsi="Arial" w:cs="Arial"/>
                <w:b/>
                <w:bCs/>
                <w:color w:val="000000"/>
              </w:rPr>
              <w:t>CENA</w:t>
            </w:r>
          </w:p>
        </w:tc>
      </w:tr>
      <w:tr w:rsidR="00203AA4" w:rsidRPr="00203AA4" w:rsidTr="00203AA4">
        <w:trPr>
          <w:trHeight w:val="3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3AA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3AA4">
              <w:rPr>
                <w:rFonts w:ascii="Arial" w:eastAsia="Times New Roman" w:hAnsi="Arial" w:cs="Arial"/>
                <w:b/>
                <w:bCs/>
                <w:color w:val="000000"/>
              </w:rPr>
              <w:t>[mm]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3AA4">
              <w:rPr>
                <w:rFonts w:ascii="Arial" w:eastAsia="Times New Roman" w:hAnsi="Arial" w:cs="Arial"/>
                <w:b/>
                <w:bCs/>
                <w:color w:val="000000"/>
              </w:rPr>
              <w:t>d x š x v [mm]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3AA4">
              <w:rPr>
                <w:rFonts w:ascii="Arial" w:eastAsia="Times New Roman" w:hAnsi="Arial" w:cs="Arial"/>
                <w:b/>
                <w:bCs/>
                <w:color w:val="000000"/>
              </w:rPr>
              <w:t>BOXU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3AA4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Pr="00203AA4">
              <w:rPr>
                <w:rFonts w:ascii="Arial" w:eastAsia="Times New Roman" w:hAnsi="Arial" w:cs="Arial"/>
                <w:b/>
                <w:bCs/>
                <w:color w:val="FF0000"/>
              </w:rPr>
              <w:t>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3AA4">
              <w:rPr>
                <w:rFonts w:ascii="Arial" w:eastAsia="Times New Roman" w:hAnsi="Arial" w:cs="Arial"/>
                <w:b/>
                <w:bCs/>
                <w:color w:val="000000"/>
              </w:rPr>
              <w:t>B</w:t>
            </w:r>
            <w:r w:rsidRPr="00203AA4">
              <w:rPr>
                <w:rFonts w:ascii="Arial" w:eastAsia="Times New Roman" w:hAnsi="Arial" w:cs="Arial"/>
                <w:b/>
                <w:bCs/>
                <w:color w:val="FF0000"/>
              </w:rPr>
              <w:t>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3AA4">
              <w:rPr>
                <w:rFonts w:ascii="Arial" w:eastAsia="Times New Roman" w:hAnsi="Arial" w:cs="Arial"/>
                <w:b/>
                <w:bCs/>
                <w:color w:val="000000"/>
              </w:rPr>
              <w:t>REGÁLU</w:t>
            </w:r>
            <w:r w:rsidRPr="00203AA4">
              <w:rPr>
                <w:rFonts w:ascii="Arial" w:eastAsia="Times New Roman" w:hAnsi="Arial" w:cs="Arial"/>
                <w:b/>
                <w:bCs/>
                <w:color w:val="FF0000"/>
              </w:rPr>
              <w:t>***</w:t>
            </w:r>
          </w:p>
        </w:tc>
      </w:tr>
      <w:tr w:rsidR="00203AA4" w:rsidRPr="00203AA4" w:rsidTr="00203AA4">
        <w:trPr>
          <w:trHeight w:val="320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AA4" w:rsidRPr="00203AA4" w:rsidRDefault="00203AA4" w:rsidP="00203AA4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203AA4">
              <w:rPr>
                <w:rFonts w:ascii="Calibri" w:eastAsia="Times New Roman" w:hAnsi="Calibri" w:cs="Times New Roman"/>
                <w:b/>
                <w:bCs/>
                <w:color w:val="FF0000"/>
              </w:rPr>
              <w:t>Chladírenské</w:t>
            </w:r>
            <w:proofErr w:type="spellEnd"/>
            <w:r w:rsidRPr="00203AA4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boxy MINI - R (P)</w:t>
            </w:r>
          </w:p>
        </w:tc>
      </w:tr>
      <w:tr w:rsidR="00203AA4" w:rsidRPr="00203AA4" w:rsidTr="00203AA4">
        <w:trPr>
          <w:trHeight w:val="3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MINI - R 55PA (B)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1500x1500x2150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45 650,-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37 500,-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28 310,-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10 950,-</w:t>
            </w:r>
          </w:p>
        </w:tc>
      </w:tr>
      <w:tr w:rsidR="00203AA4" w:rsidRPr="00203AA4" w:rsidTr="00203AA4">
        <w:trPr>
          <w:trHeight w:val="3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AA4" w:rsidRPr="00203AA4" w:rsidRDefault="00203AA4" w:rsidP="00203AA4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MINI - R 70PA (B)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1500x1500x2150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AA4" w:rsidRPr="00203AA4" w:rsidRDefault="00203AA4" w:rsidP="00203A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48 040,-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AA4" w:rsidRPr="00203AA4" w:rsidRDefault="00203AA4" w:rsidP="00203A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37 500,-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AA4" w:rsidRPr="00203AA4" w:rsidRDefault="00203AA4" w:rsidP="00203A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28 310,-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AA4" w:rsidRPr="00203AA4" w:rsidRDefault="00203AA4" w:rsidP="00203A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10 950,-</w:t>
            </w:r>
          </w:p>
        </w:tc>
      </w:tr>
      <w:tr w:rsidR="00203AA4" w:rsidRPr="00203AA4" w:rsidTr="00203AA4">
        <w:trPr>
          <w:trHeight w:val="3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MINI - R 80PA (B)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1750x1750x2150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50 590,-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37 500,-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CC36EC" w:rsidP="00CC36E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03AA4" w:rsidRPr="00203AA4">
              <w:rPr>
                <w:rFonts w:ascii="Calibri" w:eastAsia="Times New Roman" w:hAnsi="Calibri" w:cs="Times New Roman"/>
                <w:color w:val="000000"/>
              </w:rPr>
              <w:t xml:space="preserve">8 </w:t>
            </w: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="00203AA4" w:rsidRPr="00203AA4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10 950,-</w:t>
            </w:r>
          </w:p>
        </w:tc>
      </w:tr>
      <w:tr w:rsidR="00203AA4" w:rsidRPr="00203AA4" w:rsidTr="00203AA4">
        <w:trPr>
          <w:trHeight w:val="320"/>
        </w:trPr>
        <w:tc>
          <w:tcPr>
            <w:tcW w:w="13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3AA4" w:rsidRPr="00203AA4" w:rsidRDefault="00203AA4" w:rsidP="00203AA4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203AA4">
              <w:rPr>
                <w:rFonts w:ascii="Calibri" w:eastAsia="Times New Roman" w:hAnsi="Calibri" w:cs="Times New Roman"/>
                <w:b/>
                <w:bCs/>
                <w:color w:val="FF0000"/>
              </w:rPr>
              <w:t>Mrazírenské</w:t>
            </w:r>
            <w:proofErr w:type="spellEnd"/>
            <w:r w:rsidRPr="00203AA4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boxy MINI - R (N)</w:t>
            </w:r>
          </w:p>
        </w:tc>
      </w:tr>
      <w:tr w:rsidR="00203AA4" w:rsidRPr="00203AA4" w:rsidTr="00203AA4">
        <w:trPr>
          <w:trHeight w:val="3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MINI - R 55NA (B)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1500x1500x2150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49 090,-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48 990,-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CC36E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CC36EC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203AA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C36EC">
              <w:rPr>
                <w:rFonts w:ascii="Calibri" w:eastAsia="Times New Roman" w:hAnsi="Calibri" w:cs="Times New Roman"/>
                <w:color w:val="000000"/>
              </w:rPr>
              <w:t>96</w:t>
            </w:r>
            <w:r w:rsidRPr="00203AA4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10 950,-</w:t>
            </w:r>
          </w:p>
        </w:tc>
      </w:tr>
      <w:tr w:rsidR="00203AA4" w:rsidRPr="00203AA4" w:rsidTr="00203AA4">
        <w:trPr>
          <w:trHeight w:val="3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3AA4" w:rsidRPr="00203AA4" w:rsidRDefault="00203AA4" w:rsidP="00203AA4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MINI - R 70NA (B)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1500x1500x2150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3AA4" w:rsidRPr="00203AA4" w:rsidRDefault="00203AA4" w:rsidP="00203A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51 480,-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3AA4" w:rsidRPr="00203AA4" w:rsidRDefault="00203AA4" w:rsidP="00203A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48 990,-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3AA4" w:rsidRPr="00203AA4" w:rsidRDefault="00203AA4" w:rsidP="00CC36E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CC36EC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203AA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C36EC">
              <w:rPr>
                <w:rFonts w:ascii="Calibri" w:eastAsia="Times New Roman" w:hAnsi="Calibri" w:cs="Times New Roman"/>
                <w:color w:val="000000"/>
              </w:rPr>
              <w:t>96</w:t>
            </w:r>
            <w:r w:rsidRPr="00203AA4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3AA4" w:rsidRPr="00203AA4" w:rsidRDefault="00203AA4" w:rsidP="00203A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10 950,-</w:t>
            </w:r>
          </w:p>
        </w:tc>
      </w:tr>
      <w:tr w:rsidR="00203AA4" w:rsidRPr="00203AA4" w:rsidTr="00203AA4">
        <w:trPr>
          <w:trHeight w:val="3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MINI - R 80NA (B)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1750x1750x2150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54 030,-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CC36EC" w:rsidP="00203A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203AA4" w:rsidRPr="00203AA4">
              <w:rPr>
                <w:rFonts w:ascii="Calibri" w:eastAsia="Times New Roman" w:hAnsi="Calibri" w:cs="Times New Roman"/>
                <w:color w:val="000000"/>
              </w:rPr>
              <w:t>8 990,-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CC36E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CC36EC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203AA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C36EC">
              <w:rPr>
                <w:rFonts w:ascii="Calibri" w:eastAsia="Times New Roman" w:hAnsi="Calibri" w:cs="Times New Roman"/>
                <w:color w:val="000000"/>
              </w:rPr>
              <w:t>96</w:t>
            </w:r>
            <w:r w:rsidRPr="00203AA4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03AA4" w:rsidRPr="00203AA4" w:rsidRDefault="00203AA4" w:rsidP="00203A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03AA4">
              <w:rPr>
                <w:rFonts w:ascii="Calibri" w:eastAsia="Times New Roman" w:hAnsi="Calibri" w:cs="Times New Roman"/>
                <w:color w:val="000000"/>
              </w:rPr>
              <w:t>10 950,-</w:t>
            </w:r>
          </w:p>
        </w:tc>
      </w:tr>
    </w:tbl>
    <w:p w:rsidR="009E1C1E" w:rsidRDefault="00D745B8" w:rsidP="009E1C1E">
      <w:pPr>
        <w:ind w:left="720" w:firstLine="72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color w:val="FF0000"/>
          <w:sz w:val="20"/>
          <w:szCs w:val="16"/>
        </w:rPr>
        <w:t xml:space="preserve">   </w:t>
      </w:r>
      <w:r w:rsidR="009E1C1E" w:rsidRPr="009E1C1E">
        <w:rPr>
          <w:rFonts w:ascii="Times New Roman" w:hAnsi="Times New Roman" w:cs="Times New Roman"/>
          <w:color w:val="FF0000"/>
          <w:sz w:val="20"/>
          <w:szCs w:val="16"/>
        </w:rPr>
        <w:t>*</w:t>
      </w:r>
      <w:r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Chladicí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jednotka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r w:rsidR="009E1C1E" w:rsidRPr="009E1C1E">
        <w:rPr>
          <w:rFonts w:ascii="Times New Roman" w:hAnsi="Times New Roman" w:cs="Times New Roman"/>
          <w:color w:val="548DD4" w:themeColor="text2" w:themeTint="99"/>
          <w:sz w:val="20"/>
          <w:szCs w:val="16"/>
        </w:rPr>
        <w:t>A</w:t>
      </w:r>
      <w:r w:rsidR="009E1C1E">
        <w:rPr>
          <w:rFonts w:ascii="Times New Roman" w:hAnsi="Times New Roman" w:cs="Times New Roman"/>
          <w:sz w:val="20"/>
          <w:szCs w:val="16"/>
        </w:rPr>
        <w:t xml:space="preserve"> –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stropní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bloková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jednotka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Zanotti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řady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SB</w:t>
      </w:r>
    </w:p>
    <w:p w:rsidR="00D745B8" w:rsidRDefault="00D745B8" w:rsidP="009E1C1E">
      <w:pPr>
        <w:ind w:left="144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r w:rsidR="009E1C1E">
        <w:rPr>
          <w:rFonts w:ascii="Times New Roman" w:hAnsi="Times New Roman" w:cs="Times New Roman"/>
          <w:color w:val="FF0000"/>
          <w:sz w:val="20"/>
          <w:szCs w:val="16"/>
        </w:rPr>
        <w:t>**</w:t>
      </w:r>
      <w:r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Chladicí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jednotka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r w:rsidR="009E1C1E" w:rsidRPr="00D745B8">
        <w:rPr>
          <w:rFonts w:ascii="Times New Roman" w:hAnsi="Times New Roman" w:cs="Times New Roman"/>
          <w:color w:val="548DD4" w:themeColor="text2" w:themeTint="99"/>
          <w:sz w:val="20"/>
          <w:szCs w:val="16"/>
        </w:rPr>
        <w:t>B</w:t>
      </w:r>
      <w:r w:rsidR="009E1C1E">
        <w:rPr>
          <w:rFonts w:ascii="Times New Roman" w:hAnsi="Times New Roman" w:cs="Times New Roman"/>
          <w:sz w:val="20"/>
          <w:szCs w:val="16"/>
        </w:rPr>
        <w:t xml:space="preserve"> – split s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podstropnim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výparníkem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.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Chl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jednotka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může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být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umístěna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dle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požadavků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zákazníka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ve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vzdálenosti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do 15 m </w:t>
      </w:r>
      <w:proofErr w:type="spellStart"/>
      <w:proofErr w:type="gramStart"/>
      <w:r w:rsidR="009E1C1E">
        <w:rPr>
          <w:rFonts w:ascii="Times New Roman" w:hAnsi="Times New Roman" w:cs="Times New Roman"/>
          <w:sz w:val="20"/>
          <w:szCs w:val="16"/>
        </w:rPr>
        <w:t>od</w:t>
      </w:r>
      <w:proofErr w:type="spellEnd"/>
      <w:proofErr w:type="gram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boxu</w:t>
      </w:r>
      <w:proofErr w:type="spellEnd"/>
    </w:p>
    <w:p w:rsidR="009E1C1E" w:rsidRDefault="00D745B8" w:rsidP="009E1C1E">
      <w:pPr>
        <w:ind w:left="1440"/>
        <w:rPr>
          <w:rFonts w:ascii="Times New Roman" w:hAnsi="Times New Roman" w:cs="Times New Roman"/>
          <w:color w:val="FF0000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color w:val="FF0000"/>
          <w:sz w:val="20"/>
          <w:szCs w:val="16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0"/>
          <w:szCs w:val="16"/>
        </w:rPr>
        <w:t>cenu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0"/>
          <w:szCs w:val="16"/>
        </w:rPr>
        <w:t xml:space="preserve"> chl. </w:t>
      </w:r>
      <w:proofErr w:type="spellStart"/>
      <w:r>
        <w:rPr>
          <w:rFonts w:ascii="Times New Roman" w:hAnsi="Times New Roman" w:cs="Times New Roman"/>
          <w:color w:val="FF0000"/>
          <w:sz w:val="20"/>
          <w:szCs w:val="16"/>
        </w:rPr>
        <w:t>potrunbí</w:t>
      </w:r>
      <w:proofErr w:type="spellEnd"/>
      <w:r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0"/>
          <w:szCs w:val="16"/>
        </w:rPr>
        <w:t>nutno</w:t>
      </w:r>
      <w:proofErr w:type="spellEnd"/>
      <w:r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proofErr w:type="spellStart"/>
      <w:r w:rsidR="009E1C1E" w:rsidRPr="00D745B8">
        <w:rPr>
          <w:rFonts w:ascii="Times New Roman" w:hAnsi="Times New Roman" w:cs="Times New Roman"/>
          <w:color w:val="FF0000"/>
          <w:sz w:val="20"/>
          <w:szCs w:val="16"/>
        </w:rPr>
        <w:t>dopočítat</w:t>
      </w:r>
      <w:proofErr w:type="spellEnd"/>
      <w:r w:rsidR="009E1C1E" w:rsidRPr="00D745B8"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proofErr w:type="spellStart"/>
      <w:r w:rsidR="009E1C1E" w:rsidRPr="00D745B8">
        <w:rPr>
          <w:rFonts w:ascii="Times New Roman" w:hAnsi="Times New Roman" w:cs="Times New Roman"/>
          <w:color w:val="FF0000"/>
          <w:sz w:val="20"/>
          <w:szCs w:val="16"/>
        </w:rPr>
        <w:t>dle</w:t>
      </w:r>
      <w:proofErr w:type="spellEnd"/>
      <w:r w:rsidR="009E1C1E" w:rsidRPr="00D745B8"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proofErr w:type="spellStart"/>
      <w:r w:rsidR="009E1C1E" w:rsidRPr="00D745B8">
        <w:rPr>
          <w:rFonts w:ascii="Times New Roman" w:hAnsi="Times New Roman" w:cs="Times New Roman"/>
          <w:color w:val="FF0000"/>
          <w:sz w:val="20"/>
          <w:szCs w:val="16"/>
        </w:rPr>
        <w:t>skutečnosti</w:t>
      </w:r>
      <w:proofErr w:type="spellEnd"/>
      <w:r w:rsidR="009E1C1E" w:rsidRPr="00D745B8">
        <w:rPr>
          <w:rFonts w:ascii="Times New Roman" w:hAnsi="Times New Roman" w:cs="Times New Roman"/>
          <w:color w:val="FF0000"/>
          <w:sz w:val="20"/>
          <w:szCs w:val="16"/>
        </w:rPr>
        <w:t>).</w:t>
      </w:r>
    </w:p>
    <w:p w:rsidR="00D745B8" w:rsidRPr="00D745B8" w:rsidRDefault="00D745B8" w:rsidP="009E1C1E">
      <w:pPr>
        <w:ind w:left="144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color w:val="FF0000"/>
          <w:sz w:val="20"/>
          <w:szCs w:val="16"/>
        </w:rPr>
        <w:t xml:space="preserve">*** </w:t>
      </w:r>
      <w:proofErr w:type="spellStart"/>
      <w:r>
        <w:rPr>
          <w:rFonts w:ascii="Times New Roman" w:hAnsi="Times New Roman" w:cs="Times New Roman"/>
          <w:sz w:val="20"/>
          <w:szCs w:val="16"/>
        </w:rPr>
        <w:t>Stavebnicový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regálový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system z </w:t>
      </w:r>
      <w:proofErr w:type="spellStart"/>
      <w:r>
        <w:rPr>
          <w:rFonts w:ascii="Times New Roman" w:hAnsi="Times New Roman" w:cs="Times New Roman"/>
          <w:sz w:val="20"/>
          <w:szCs w:val="16"/>
        </w:rPr>
        <w:t>korozivzdorné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oceli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16"/>
        </w:rPr>
        <w:t>podél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zadní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stěny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, 4 </w:t>
      </w:r>
      <w:proofErr w:type="spellStart"/>
      <w:r>
        <w:rPr>
          <w:rFonts w:ascii="Times New Roman" w:hAnsi="Times New Roman" w:cs="Times New Roman"/>
          <w:sz w:val="20"/>
          <w:szCs w:val="16"/>
        </w:rPr>
        <w:t>patra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plných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plat. </w:t>
      </w:r>
      <w:proofErr w:type="spellStart"/>
      <w:r>
        <w:rPr>
          <w:rFonts w:ascii="Times New Roman" w:hAnsi="Times New Roman" w:cs="Times New Roman"/>
          <w:sz w:val="20"/>
          <w:szCs w:val="16"/>
        </w:rPr>
        <w:t>Jiná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skladba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regálů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1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vyžádání</w:t>
      </w:r>
      <w:proofErr w:type="spellEnd"/>
      <w:r>
        <w:rPr>
          <w:rFonts w:ascii="Times New Roman" w:hAnsi="Times New Roman" w:cs="Times New Roman"/>
          <w:sz w:val="20"/>
          <w:szCs w:val="16"/>
        </w:rPr>
        <w:t>.</w:t>
      </w:r>
    </w:p>
    <w:p w:rsidR="006C2229" w:rsidRPr="00FA3907" w:rsidRDefault="006C2229" w:rsidP="00D745B8">
      <w:pPr>
        <w:ind w:left="1440"/>
        <w:rPr>
          <w:rFonts w:ascii="Times New Roman" w:hAnsi="Times New Roman" w:cs="Times New Roman"/>
          <w:sz w:val="20"/>
          <w:szCs w:val="16"/>
        </w:rPr>
      </w:pPr>
      <w:proofErr w:type="spellStart"/>
      <w:proofErr w:type="gramStart"/>
      <w:r w:rsidRPr="00FA3907">
        <w:rPr>
          <w:rFonts w:ascii="Times New Roman" w:hAnsi="Times New Roman" w:cs="Times New Roman"/>
          <w:sz w:val="20"/>
          <w:szCs w:val="16"/>
        </w:rPr>
        <w:t>Cena</w:t>
      </w:r>
      <w:proofErr w:type="spellEnd"/>
      <w:r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FA3907">
        <w:rPr>
          <w:rFonts w:ascii="Times New Roman" w:hAnsi="Times New Roman" w:cs="Times New Roman"/>
          <w:sz w:val="20"/>
          <w:szCs w:val="16"/>
        </w:rPr>
        <w:t>montáže</w:t>
      </w:r>
      <w:proofErr w:type="spellEnd"/>
      <w:r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FA3907">
        <w:rPr>
          <w:rFonts w:ascii="Times New Roman" w:hAnsi="Times New Roman" w:cs="Times New Roman"/>
          <w:sz w:val="20"/>
          <w:szCs w:val="16"/>
        </w:rPr>
        <w:t>boxu</w:t>
      </w:r>
      <w:proofErr w:type="spellEnd"/>
      <w:r w:rsidRPr="00FA3907">
        <w:rPr>
          <w:rFonts w:ascii="Times New Roman" w:hAnsi="Times New Roman" w:cs="Times New Roman"/>
          <w:sz w:val="20"/>
          <w:szCs w:val="16"/>
        </w:rPr>
        <w:t xml:space="preserve"> je </w:t>
      </w:r>
      <w:proofErr w:type="spellStart"/>
      <w:r w:rsidRPr="00FA3907">
        <w:rPr>
          <w:rFonts w:ascii="Times New Roman" w:hAnsi="Times New Roman" w:cs="Times New Roman"/>
          <w:sz w:val="20"/>
          <w:szCs w:val="16"/>
        </w:rPr>
        <w:t>cca</w:t>
      </w:r>
      <w:proofErr w:type="spellEnd"/>
      <w:r w:rsidRPr="00FA3907">
        <w:rPr>
          <w:rFonts w:ascii="Times New Roman" w:hAnsi="Times New Roman" w:cs="Times New Roman"/>
          <w:sz w:val="20"/>
          <w:szCs w:val="16"/>
        </w:rPr>
        <w:t xml:space="preserve"> 12% z </w:t>
      </w:r>
      <w:proofErr w:type="spellStart"/>
      <w:r w:rsidRPr="00FA3907">
        <w:rPr>
          <w:rFonts w:ascii="Times New Roman" w:hAnsi="Times New Roman" w:cs="Times New Roman"/>
          <w:sz w:val="20"/>
          <w:szCs w:val="16"/>
        </w:rPr>
        <w:t>ceny</w:t>
      </w:r>
      <w:proofErr w:type="spellEnd"/>
      <w:r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FA3907">
        <w:rPr>
          <w:rFonts w:ascii="Times New Roman" w:hAnsi="Times New Roman" w:cs="Times New Roman"/>
          <w:sz w:val="20"/>
          <w:szCs w:val="16"/>
        </w:rPr>
        <w:t>boxu</w:t>
      </w:r>
      <w:proofErr w:type="spellEnd"/>
      <w:r w:rsidRPr="00FA3907">
        <w:rPr>
          <w:rFonts w:ascii="Times New Roman" w:hAnsi="Times New Roman" w:cs="Times New Roman"/>
          <w:sz w:val="20"/>
          <w:szCs w:val="16"/>
        </w:rPr>
        <w:t>.</w:t>
      </w:r>
      <w:proofErr w:type="gramEnd"/>
      <w:r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gramStart"/>
      <w:r w:rsidRPr="00FA3907">
        <w:rPr>
          <w:rFonts w:ascii="Times New Roman" w:hAnsi="Times New Roman" w:cs="Times New Roman"/>
          <w:sz w:val="20"/>
          <w:szCs w:val="16"/>
        </w:rPr>
        <w:t>(</w:t>
      </w:r>
      <w:proofErr w:type="spellStart"/>
      <w:r w:rsidRPr="00FA3907">
        <w:rPr>
          <w:rFonts w:ascii="Times New Roman" w:hAnsi="Times New Roman" w:cs="Times New Roman"/>
          <w:sz w:val="20"/>
          <w:szCs w:val="16"/>
        </w:rPr>
        <w:t>Cena</w:t>
      </w:r>
      <w:proofErr w:type="spellEnd"/>
      <w:r w:rsidRPr="00FA3907">
        <w:rPr>
          <w:rFonts w:ascii="Times New Roman" w:hAnsi="Times New Roman" w:cs="Times New Roman"/>
          <w:sz w:val="20"/>
          <w:szCs w:val="16"/>
        </w:rPr>
        <w:t xml:space="preserve"> je </w:t>
      </w:r>
      <w:proofErr w:type="spellStart"/>
      <w:r w:rsidRPr="00FA3907">
        <w:rPr>
          <w:rFonts w:ascii="Times New Roman" w:hAnsi="Times New Roman" w:cs="Times New Roman"/>
          <w:sz w:val="20"/>
          <w:szCs w:val="16"/>
        </w:rPr>
        <w:t>pouze</w:t>
      </w:r>
      <w:proofErr w:type="spellEnd"/>
      <w:r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FA3907">
        <w:rPr>
          <w:rFonts w:ascii="Times New Roman" w:hAnsi="Times New Roman" w:cs="Times New Roman"/>
          <w:sz w:val="20"/>
          <w:szCs w:val="16"/>
        </w:rPr>
        <w:t>informativní</w:t>
      </w:r>
      <w:proofErr w:type="spellEnd"/>
      <w:r w:rsidRPr="00FA3907">
        <w:rPr>
          <w:rFonts w:ascii="Times New Roman" w:hAnsi="Times New Roman" w:cs="Times New Roman"/>
          <w:sz w:val="20"/>
          <w:szCs w:val="16"/>
        </w:rPr>
        <w:t>)</w:t>
      </w:r>
      <w:r>
        <w:rPr>
          <w:rFonts w:ascii="Times New Roman" w:hAnsi="Times New Roman" w:cs="Times New Roman"/>
          <w:sz w:val="20"/>
          <w:szCs w:val="16"/>
        </w:rPr>
        <w:t>.</w:t>
      </w:r>
      <w:proofErr w:type="gramEnd"/>
      <w:r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FA3907">
        <w:rPr>
          <w:rFonts w:ascii="Times New Roman" w:hAnsi="Times New Roman" w:cs="Times New Roman"/>
          <w:sz w:val="20"/>
          <w:szCs w:val="16"/>
        </w:rPr>
        <w:t>Cena</w:t>
      </w:r>
      <w:proofErr w:type="spellEnd"/>
      <w:r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FA3907">
        <w:rPr>
          <w:rFonts w:ascii="Times New Roman" w:hAnsi="Times New Roman" w:cs="Times New Roman"/>
          <w:sz w:val="20"/>
          <w:szCs w:val="16"/>
        </w:rPr>
        <w:t>montáže</w:t>
      </w:r>
      <w:proofErr w:type="spellEnd"/>
      <w:r w:rsidRPr="00FA3907">
        <w:rPr>
          <w:rFonts w:ascii="Times New Roman" w:hAnsi="Times New Roman" w:cs="Times New Roman"/>
          <w:sz w:val="20"/>
          <w:szCs w:val="16"/>
        </w:rPr>
        <w:t xml:space="preserve"> chl. </w:t>
      </w:r>
      <w:proofErr w:type="spellStart"/>
      <w:r w:rsidRPr="00FA3907">
        <w:rPr>
          <w:rFonts w:ascii="Times New Roman" w:hAnsi="Times New Roman" w:cs="Times New Roman"/>
          <w:sz w:val="20"/>
          <w:szCs w:val="16"/>
        </w:rPr>
        <w:t>zařízení</w:t>
      </w:r>
      <w:proofErr w:type="spellEnd"/>
      <w:r w:rsidRPr="00FA3907">
        <w:rPr>
          <w:rFonts w:ascii="Times New Roman" w:hAnsi="Times New Roman" w:cs="Times New Roman"/>
          <w:sz w:val="20"/>
          <w:szCs w:val="16"/>
        </w:rPr>
        <w:t xml:space="preserve"> split se </w:t>
      </w:r>
      <w:proofErr w:type="spellStart"/>
      <w:r w:rsidRPr="00FA3907">
        <w:rPr>
          <w:rFonts w:ascii="Times New Roman" w:hAnsi="Times New Roman" w:cs="Times New Roman"/>
          <w:sz w:val="20"/>
          <w:szCs w:val="16"/>
        </w:rPr>
        <w:t>určí</w:t>
      </w:r>
      <w:proofErr w:type="spellEnd"/>
      <w:r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FA3907">
        <w:rPr>
          <w:rFonts w:ascii="Times New Roman" w:hAnsi="Times New Roman" w:cs="Times New Roman"/>
          <w:sz w:val="20"/>
          <w:szCs w:val="16"/>
        </w:rPr>
        <w:t>podle</w:t>
      </w:r>
      <w:proofErr w:type="spellEnd"/>
      <w:r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FA3907">
        <w:rPr>
          <w:rFonts w:ascii="Times New Roman" w:hAnsi="Times New Roman" w:cs="Times New Roman"/>
          <w:sz w:val="20"/>
          <w:szCs w:val="16"/>
        </w:rPr>
        <w:t>konkrétního</w:t>
      </w:r>
      <w:proofErr w:type="spellEnd"/>
      <w:r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FA3907">
        <w:rPr>
          <w:rFonts w:ascii="Times New Roman" w:hAnsi="Times New Roman" w:cs="Times New Roman"/>
          <w:sz w:val="20"/>
          <w:szCs w:val="16"/>
        </w:rPr>
        <w:t>zadání</w:t>
      </w:r>
      <w:proofErr w:type="spellEnd"/>
      <w:r>
        <w:rPr>
          <w:rFonts w:ascii="Times New Roman" w:hAnsi="Times New Roman" w:cs="Times New Roman"/>
          <w:sz w:val="20"/>
          <w:szCs w:val="16"/>
        </w:rPr>
        <w:t>.</w:t>
      </w:r>
    </w:p>
    <w:p w:rsidR="006C0D62" w:rsidRDefault="006C0D62" w:rsidP="00D745B8">
      <w:pPr>
        <w:rPr>
          <w:rFonts w:ascii="Times New Roman" w:hAnsi="Times New Roman" w:cs="Times New Roman"/>
          <w:b/>
          <w:sz w:val="18"/>
          <w:szCs w:val="16"/>
          <w:u w:val="single"/>
        </w:rPr>
      </w:pPr>
    </w:p>
    <w:p w:rsidR="00EF76D4" w:rsidRPr="00ED63A7" w:rsidRDefault="00D745B8" w:rsidP="00D745B8">
      <w:pPr>
        <w:rPr>
          <w:rFonts w:ascii="Times New Roman" w:hAnsi="Times New Roman" w:cs="Times New Roman"/>
          <w:b/>
          <w:sz w:val="18"/>
          <w:szCs w:val="16"/>
          <w:u w:val="single"/>
        </w:rPr>
      </w:pPr>
      <w:proofErr w:type="spellStart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Základní</w:t>
      </w:r>
      <w:proofErr w:type="spellEnd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 xml:space="preserve"> </w:t>
      </w:r>
      <w:proofErr w:type="spellStart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provedení</w:t>
      </w:r>
      <w:proofErr w:type="spellEnd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:</w:t>
      </w:r>
    </w:p>
    <w:p w:rsidR="00913C92" w:rsidRDefault="00D745B8" w:rsidP="00D745B8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Izolovaná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skříň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dveře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650/1800mm a </w:t>
      </w:r>
      <w:proofErr w:type="spellStart"/>
      <w:r>
        <w:rPr>
          <w:rFonts w:ascii="Times New Roman" w:hAnsi="Times New Roman" w:cs="Times New Roman"/>
          <w:sz w:val="16"/>
          <w:szCs w:val="16"/>
        </w:rPr>
        <w:t>podlaha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krytá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plastovanou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překližkou</w:t>
      </w:r>
      <w:proofErr w:type="spellEnd"/>
      <w:r w:rsidR="00203AA4">
        <w:rPr>
          <w:rFonts w:ascii="Times New Roman" w:hAnsi="Times New Roman" w:cs="Times New Roman"/>
          <w:sz w:val="16"/>
          <w:szCs w:val="16"/>
        </w:rPr>
        <w:t xml:space="preserve">, (N) je </w:t>
      </w:r>
      <w:proofErr w:type="spellStart"/>
      <w:proofErr w:type="gramStart"/>
      <w:r w:rsidR="00203AA4">
        <w:rPr>
          <w:rFonts w:ascii="Times New Roman" w:hAnsi="Times New Roman" w:cs="Times New Roman"/>
          <w:sz w:val="16"/>
          <w:szCs w:val="16"/>
        </w:rPr>
        <w:t>vč</w:t>
      </w:r>
      <w:proofErr w:type="spellEnd"/>
      <w:proofErr w:type="gramEnd"/>
      <w:r w:rsidR="00203AA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203AA4">
        <w:rPr>
          <w:rFonts w:ascii="Times New Roman" w:hAnsi="Times New Roman" w:cs="Times New Roman"/>
          <w:sz w:val="16"/>
          <w:szCs w:val="16"/>
        </w:rPr>
        <w:t>Přetlakového</w:t>
      </w:r>
      <w:proofErr w:type="spellEnd"/>
      <w:r w:rsidR="00203AA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03AA4">
        <w:rPr>
          <w:rFonts w:ascii="Times New Roman" w:hAnsi="Times New Roman" w:cs="Times New Roman"/>
          <w:sz w:val="16"/>
          <w:szCs w:val="16"/>
        </w:rPr>
        <w:t>ventilu</w:t>
      </w:r>
      <w:proofErr w:type="spellEnd"/>
      <w:r w:rsidR="00203AA4">
        <w:rPr>
          <w:rFonts w:ascii="Times New Roman" w:hAnsi="Times New Roman" w:cs="Times New Roman"/>
          <w:sz w:val="16"/>
          <w:szCs w:val="16"/>
        </w:rPr>
        <w:t>.</w:t>
      </w:r>
    </w:p>
    <w:p w:rsidR="00913C92" w:rsidRPr="00ED63A7" w:rsidRDefault="00913C92" w:rsidP="00D745B8">
      <w:pPr>
        <w:rPr>
          <w:rFonts w:ascii="Times New Roman" w:hAnsi="Times New Roman" w:cs="Times New Roman"/>
          <w:b/>
          <w:sz w:val="18"/>
          <w:szCs w:val="16"/>
          <w:u w:val="single"/>
        </w:rPr>
      </w:pPr>
      <w:proofErr w:type="spellStart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Příslušenství</w:t>
      </w:r>
      <w:proofErr w:type="spellEnd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 xml:space="preserve"> a </w:t>
      </w:r>
      <w:proofErr w:type="spellStart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výbava</w:t>
      </w:r>
      <w:proofErr w:type="spellEnd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 xml:space="preserve"> </w:t>
      </w:r>
      <w:proofErr w:type="spellStart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za</w:t>
      </w:r>
      <w:proofErr w:type="spellEnd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 xml:space="preserve"> </w:t>
      </w:r>
      <w:proofErr w:type="spellStart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příplatek</w:t>
      </w:r>
      <w:proofErr w:type="spellEnd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:</w:t>
      </w:r>
    </w:p>
    <w:p w:rsidR="00913C92" w:rsidRPr="00ED63A7" w:rsidRDefault="00913C92" w:rsidP="00D745B8">
      <w:pPr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Osvětlení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(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želva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) </w:t>
      </w:r>
      <w:proofErr w:type="spellStart"/>
      <w:proofErr w:type="gramStart"/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>vč</w:t>
      </w:r>
      <w:proofErr w:type="spellEnd"/>
      <w:proofErr w:type="gramEnd"/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 xml:space="preserve">. El. </w:t>
      </w:r>
      <w:proofErr w:type="spellStart"/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>rozvodů</w:t>
      </w:r>
      <w:proofErr w:type="spellEnd"/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  <w:t xml:space="preserve">   + 530,-</w:t>
      </w:r>
    </w:p>
    <w:p w:rsidR="00ED63A7" w:rsidRPr="00ED63A7" w:rsidRDefault="00203AA4" w:rsidP="00D745B8">
      <w:pPr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Odvětrání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podloží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 xml:space="preserve"> (PLATON 20mm),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cena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za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 xml:space="preserve"> m</w:t>
      </w:r>
      <w:r w:rsidRPr="00203AA4">
        <w:rPr>
          <w:rFonts w:ascii="Times New Roman" w:hAnsi="Times New Roman" w:cs="Times New Roman"/>
          <w:sz w:val="16"/>
          <w:szCs w:val="16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  <w:t xml:space="preserve">    +220,-</w:t>
      </w:r>
      <w:r>
        <w:rPr>
          <w:rFonts w:ascii="Times New Roman" w:hAnsi="Times New Roman" w:cs="Times New Roman"/>
          <w:sz w:val="16"/>
          <w:szCs w:val="16"/>
          <w:u w:val="single"/>
        </w:rPr>
        <w:br/>
      </w:r>
      <w:proofErr w:type="spellStart"/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>Světelná</w:t>
      </w:r>
      <w:proofErr w:type="spellEnd"/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a </w:t>
      </w:r>
      <w:proofErr w:type="spellStart"/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>zvuková</w:t>
      </w:r>
      <w:proofErr w:type="spellEnd"/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>signalizace</w:t>
      </w:r>
      <w:proofErr w:type="spellEnd"/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proofErr w:type="gramStart"/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>vč</w:t>
      </w:r>
      <w:proofErr w:type="spellEnd"/>
      <w:proofErr w:type="gramEnd"/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 xml:space="preserve">. El. </w:t>
      </w:r>
      <w:proofErr w:type="spellStart"/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>rozvodů</w:t>
      </w:r>
      <w:proofErr w:type="spellEnd"/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  <w:t>+ 2 860,-</w:t>
      </w:r>
    </w:p>
    <w:p w:rsidR="00ED63A7" w:rsidRPr="00ED63A7" w:rsidRDefault="00ED63A7" w:rsidP="00D745B8">
      <w:pPr>
        <w:rPr>
          <w:rFonts w:ascii="Times New Roman" w:hAnsi="Times New Roman" w:cs="Times New Roman"/>
          <w:sz w:val="16"/>
          <w:szCs w:val="16"/>
          <w:u w:val="single"/>
        </w:rPr>
      </w:pPr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PVC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lamelová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clona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CC36EC">
        <w:rPr>
          <w:rFonts w:ascii="Times New Roman" w:hAnsi="Times New Roman" w:cs="Times New Roman"/>
          <w:sz w:val="16"/>
          <w:szCs w:val="16"/>
          <w:u w:val="single"/>
        </w:rPr>
        <w:t xml:space="preserve">    +2 040</w:t>
      </w:r>
      <w:proofErr w:type="gramStart"/>
      <w:r w:rsidR="00CC36EC">
        <w:rPr>
          <w:rFonts w:ascii="Times New Roman" w:hAnsi="Times New Roman" w:cs="Times New Roman"/>
          <w:sz w:val="16"/>
          <w:szCs w:val="16"/>
          <w:u w:val="single"/>
        </w:rPr>
        <w:t>,-</w:t>
      </w:r>
      <w:proofErr w:type="gramEnd"/>
      <w:r w:rsidR="00CC36EC">
        <w:rPr>
          <w:rFonts w:ascii="Times New Roman" w:hAnsi="Times New Roman" w:cs="Times New Roman"/>
          <w:sz w:val="16"/>
          <w:szCs w:val="16"/>
          <w:u w:val="single"/>
        </w:rPr>
        <w:t xml:space="preserve"> (P)</w:t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CC36EC">
        <w:rPr>
          <w:rFonts w:ascii="Times New Roman" w:hAnsi="Times New Roman" w:cs="Times New Roman"/>
          <w:sz w:val="16"/>
          <w:szCs w:val="16"/>
          <w:u w:val="single"/>
        </w:rPr>
        <w:t xml:space="preserve">             </w:t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+ </w:t>
      </w:r>
      <w:r w:rsidR="004C1DBD">
        <w:rPr>
          <w:rFonts w:ascii="Times New Roman" w:hAnsi="Times New Roman" w:cs="Times New Roman"/>
          <w:sz w:val="16"/>
          <w:szCs w:val="16"/>
          <w:u w:val="single"/>
        </w:rPr>
        <w:t>2 900</w:t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>,-</w:t>
      </w:r>
      <w:r w:rsidR="00CC36EC">
        <w:rPr>
          <w:rFonts w:ascii="Times New Roman" w:hAnsi="Times New Roman" w:cs="Times New Roman"/>
          <w:sz w:val="16"/>
          <w:szCs w:val="16"/>
          <w:u w:val="single"/>
        </w:rPr>
        <w:t>(N).</w:t>
      </w:r>
    </w:p>
    <w:p w:rsidR="00ED63A7" w:rsidRDefault="00ED63A7" w:rsidP="00D745B8">
      <w:pPr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proofErr w:type="gramStart"/>
      <w:r w:rsidRPr="00ED63A7">
        <w:rPr>
          <w:rFonts w:ascii="Times New Roman" w:hAnsi="Times New Roman" w:cs="Times New Roman"/>
          <w:sz w:val="16"/>
          <w:szCs w:val="16"/>
          <w:u w:val="single"/>
        </w:rPr>
        <w:t>Propojovací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potrubí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pro chl.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jednotku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“B” (a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další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výbava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,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např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.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chladivo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,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kryt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,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venkovní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provedení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  <w:t xml:space="preserve">   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individ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>.</w:t>
      </w:r>
      <w:proofErr w:type="gram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="00913461" w:rsidRPr="00ED63A7">
        <w:rPr>
          <w:rFonts w:ascii="Times New Roman" w:hAnsi="Times New Roman" w:cs="Times New Roman"/>
          <w:sz w:val="16"/>
          <w:szCs w:val="16"/>
          <w:u w:val="single"/>
        </w:rPr>
        <w:t>K</w:t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>alkulace</w:t>
      </w:r>
      <w:proofErr w:type="spellEnd"/>
    </w:p>
    <w:p w:rsidR="00913461" w:rsidRDefault="00913461" w:rsidP="00913461">
      <w:pPr>
        <w:jc w:val="right"/>
        <w:rPr>
          <w:rFonts w:ascii="Times New Roman" w:hAnsi="Times New Roman" w:cs="Times New Roman"/>
          <w:b/>
          <w:sz w:val="18"/>
          <w:szCs w:val="16"/>
        </w:rPr>
      </w:pPr>
      <w:bookmarkStart w:id="0" w:name="_GoBack"/>
      <w:bookmarkEnd w:id="0"/>
    </w:p>
    <w:p w:rsidR="00B634F9" w:rsidRDefault="00B634F9" w:rsidP="00913461">
      <w:pPr>
        <w:jc w:val="right"/>
        <w:rPr>
          <w:rFonts w:ascii="Times New Roman" w:hAnsi="Times New Roman" w:cs="Times New Roman"/>
          <w:b/>
          <w:sz w:val="18"/>
          <w:szCs w:val="16"/>
        </w:rPr>
      </w:pPr>
    </w:p>
    <w:p w:rsidR="00B634F9" w:rsidRDefault="00B634F9" w:rsidP="00913461">
      <w:pPr>
        <w:jc w:val="right"/>
        <w:rPr>
          <w:rFonts w:ascii="Times New Roman" w:hAnsi="Times New Roman" w:cs="Times New Roman"/>
          <w:b/>
          <w:sz w:val="18"/>
          <w:szCs w:val="16"/>
        </w:rPr>
      </w:pPr>
    </w:p>
    <w:p w:rsidR="00B634F9" w:rsidRPr="00913461" w:rsidRDefault="00B634F9" w:rsidP="00913461">
      <w:pPr>
        <w:jc w:val="right"/>
        <w:rPr>
          <w:rFonts w:ascii="Times New Roman" w:hAnsi="Times New Roman" w:cs="Times New Roman"/>
          <w:b/>
          <w:sz w:val="18"/>
          <w:szCs w:val="16"/>
        </w:rPr>
      </w:pPr>
      <w:r w:rsidRPr="00B634F9">
        <w:rPr>
          <w:rFonts w:ascii="Times New Roman" w:hAnsi="Times New Roman" w:cs="Times New Roman"/>
          <w:b/>
          <w:noProof/>
          <w:sz w:val="18"/>
          <w:szCs w:val="16"/>
          <w:lang w:val="cs-CZ" w:eastAsia="cs-CZ"/>
        </w:rPr>
        <w:drawing>
          <wp:inline distT="0" distB="0" distL="0" distR="0">
            <wp:extent cx="1800225" cy="200977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52" name="Picture 3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4F9">
        <w:rPr>
          <w:rFonts w:ascii="Times New Roman" w:hAnsi="Times New Roman" w:cs="Times New Roman"/>
          <w:b/>
          <w:noProof/>
          <w:sz w:val="18"/>
          <w:szCs w:val="16"/>
          <w:lang w:val="cs-CZ" w:eastAsia="cs-CZ"/>
        </w:rPr>
        <w:drawing>
          <wp:inline distT="0" distB="0" distL="0" distR="0">
            <wp:extent cx="5972810" cy="3852545"/>
            <wp:effectExtent l="19050" t="0" r="889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51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5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4F9" w:rsidRPr="00913461" w:rsidSect="00D86AEF">
      <w:headerReference w:type="default" r:id="rId9"/>
      <w:footerReference w:type="default" r:id="rId10"/>
      <w:pgSz w:w="16840" w:h="11900" w:orient="landscape"/>
      <w:pgMar w:top="426" w:right="255" w:bottom="418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B76" w:rsidRDefault="003F4B76" w:rsidP="00EA3ABB">
      <w:r>
        <w:separator/>
      </w:r>
    </w:p>
  </w:endnote>
  <w:endnote w:type="continuationSeparator" w:id="0">
    <w:p w:rsidR="003F4B76" w:rsidRDefault="003F4B76" w:rsidP="00EA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92" w:rsidRPr="00D86AEF" w:rsidRDefault="00913C92" w:rsidP="00D86AEF">
    <w:pPr>
      <w:pStyle w:val="Zpat"/>
      <w:ind w:left="-993"/>
      <w:rPr>
        <w:color w:val="365F91" w:themeColor="accent1" w:themeShade="BF"/>
      </w:rPr>
    </w:pPr>
    <w:proofErr w:type="spellStart"/>
    <w:r w:rsidRPr="00D86AEF">
      <w:rPr>
        <w:color w:val="365F91" w:themeColor="accent1" w:themeShade="BF"/>
      </w:rPr>
      <w:t>Řehákova</w:t>
    </w:r>
    <w:proofErr w:type="spellEnd"/>
    <w:r w:rsidRPr="00D86AEF">
      <w:rPr>
        <w:color w:val="365F91" w:themeColor="accent1" w:themeShade="BF"/>
      </w:rPr>
      <w:t xml:space="preserve"> 342, Kutná Hora</w:t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  <w:t xml:space="preserve">           furka@furka.cz</w:t>
    </w:r>
    <w:r w:rsidRPr="00D86AEF">
      <w:rPr>
        <w:color w:val="365F91" w:themeColor="accent1" w:themeShade="BF"/>
      </w:rPr>
      <w:br/>
      <w:t>Tel.:327512866, GSM 602246809</w:t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  <w:t>www.furka.cz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B76" w:rsidRDefault="003F4B76" w:rsidP="00EA3ABB">
      <w:r>
        <w:separator/>
      </w:r>
    </w:p>
  </w:footnote>
  <w:footnote w:type="continuationSeparator" w:id="0">
    <w:p w:rsidR="003F4B76" w:rsidRDefault="003F4B76" w:rsidP="00EA3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92" w:rsidRDefault="00913C92" w:rsidP="00D86AEF">
    <w:pPr>
      <w:pStyle w:val="Zhlav"/>
      <w:ind w:left="-1134" w:right="-1066"/>
      <w:rPr>
        <w:rFonts w:ascii="Times New Roman" w:hAnsi="Times New Roman" w:cs="Times New Roman"/>
        <w:color w:val="365F91" w:themeColor="accent1" w:themeShade="BF"/>
      </w:rPr>
    </w:pPr>
    <w:r>
      <w:rPr>
        <w:rFonts w:ascii="Times New Roman" w:hAnsi="Times New Roman" w:cs="Times New Roman"/>
        <w:color w:val="365F91" w:themeColor="accent1" w:themeShade="BF"/>
      </w:rPr>
      <w:t xml:space="preserve"> </w:t>
    </w:r>
    <w:r w:rsidRPr="00D86AEF">
      <w:rPr>
        <w:rFonts w:ascii="Times New Roman" w:hAnsi="Times New Roman" w:cs="Times New Roman"/>
        <w:b/>
        <w:color w:val="365F91" w:themeColor="accent1" w:themeShade="BF"/>
        <w:sz w:val="36"/>
      </w:rPr>
      <w:t>Pavel Furka</w:t>
    </w:r>
    <w:r>
      <w:rPr>
        <w:rFonts w:ascii="Times New Roman" w:hAnsi="Times New Roman" w:cs="Times New Roman"/>
        <w:color w:val="365F91" w:themeColor="accent1" w:themeShade="BF"/>
      </w:rPr>
      <w:tab/>
    </w:r>
    <w:r>
      <w:rPr>
        <w:rFonts w:ascii="Times New Roman" w:hAnsi="Times New Roman" w:cs="Times New Roman"/>
        <w:color w:val="365F91" w:themeColor="accent1" w:themeShade="BF"/>
      </w:rPr>
      <w:tab/>
    </w:r>
    <w:r>
      <w:rPr>
        <w:rFonts w:ascii="Times New Roman" w:hAnsi="Times New Roman" w:cs="Times New Roman"/>
        <w:color w:val="365F91" w:themeColor="accent1" w:themeShade="BF"/>
      </w:rPr>
      <w:tab/>
    </w:r>
    <w:r>
      <w:rPr>
        <w:rFonts w:ascii="Times New Roman" w:hAnsi="Times New Roman" w:cs="Times New Roman"/>
        <w:color w:val="365F91" w:themeColor="accent1" w:themeShade="BF"/>
      </w:rPr>
      <w:tab/>
      <w:t xml:space="preserve">      </w:t>
    </w:r>
    <w:r>
      <w:rPr>
        <w:rFonts w:ascii="Times New Roman" w:hAnsi="Times New Roman" w:cs="Times New Roman"/>
        <w:color w:val="365F91" w:themeColor="accent1" w:themeShade="BF"/>
      </w:rPr>
      <w:tab/>
      <w:t xml:space="preserve">                  </w:t>
    </w:r>
    <w:r w:rsidRPr="00AD1DEF">
      <w:rPr>
        <w:rFonts w:ascii="Times New Roman" w:hAnsi="Times New Roman" w:cs="Times New Roman"/>
        <w:noProof/>
        <w:color w:val="365F91" w:themeColor="accent1" w:themeShade="BF"/>
        <w:lang w:val="cs-CZ" w:eastAsia="cs-CZ"/>
      </w:rPr>
      <w:drawing>
        <wp:inline distT="0" distB="0" distL="0" distR="0">
          <wp:extent cx="1790700" cy="89837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058" cy="89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3C92" w:rsidRDefault="00913C92" w:rsidP="00D86AEF">
    <w:pPr>
      <w:pStyle w:val="Zhlav"/>
      <w:ind w:left="-1134" w:right="-1066"/>
      <w:rPr>
        <w:rFonts w:ascii="Times New Roman" w:hAnsi="Times New Roman" w:cs="Times New Roman"/>
        <w:b/>
        <w:color w:val="365F91" w:themeColor="accent1" w:themeShade="BF"/>
      </w:rPr>
    </w:pPr>
    <w:r w:rsidRPr="00D86AEF">
      <w:rPr>
        <w:rFonts w:ascii="Times New Roman" w:hAnsi="Times New Roman" w:cs="Times New Roman"/>
        <w:b/>
        <w:color w:val="365F91" w:themeColor="accent1" w:themeShade="BF"/>
      </w:rPr>
      <w:t xml:space="preserve">   Chlazení klimatizace </w:t>
    </w:r>
  </w:p>
  <w:p w:rsidR="00913C92" w:rsidRPr="00D86AEF" w:rsidRDefault="00913C92" w:rsidP="00D86AEF">
    <w:pPr>
      <w:pStyle w:val="Zhlav"/>
      <w:ind w:left="-1134" w:right="-1066"/>
      <w:rPr>
        <w:rFonts w:ascii="Times New Roman" w:hAnsi="Times New Roman" w:cs="Times New Roman"/>
        <w:color w:val="365F91" w:themeColor="accent1" w:themeShade="BF"/>
        <w:sz w:val="20"/>
      </w:rPr>
    </w:pPr>
    <w:r w:rsidRPr="00D86AEF">
      <w:rPr>
        <w:rFonts w:ascii="Times New Roman" w:hAnsi="Times New Roman" w:cs="Times New Roman"/>
        <w:color w:val="365F91" w:themeColor="accent1" w:themeShade="BF"/>
        <w:sz w:val="20"/>
      </w:rPr>
      <w:t>___________________________________________________________________________________________________________________________________________________</w:t>
    </w:r>
    <w:r>
      <w:rPr>
        <w:rFonts w:ascii="Times New Roman" w:hAnsi="Times New Roman" w:cs="Times New Roman"/>
        <w:color w:val="365F91" w:themeColor="accent1" w:themeShade="BF"/>
        <w:sz w:val="20"/>
      </w:rPr>
      <w:t>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3ABB"/>
    <w:rsid w:val="001C78E6"/>
    <w:rsid w:val="001D5133"/>
    <w:rsid w:val="00203AA4"/>
    <w:rsid w:val="00287E8B"/>
    <w:rsid w:val="002A0407"/>
    <w:rsid w:val="002E5735"/>
    <w:rsid w:val="003B4709"/>
    <w:rsid w:val="003F4B76"/>
    <w:rsid w:val="00472064"/>
    <w:rsid w:val="004A497F"/>
    <w:rsid w:val="004C1DBD"/>
    <w:rsid w:val="006535F0"/>
    <w:rsid w:val="006C0D62"/>
    <w:rsid w:val="006C2229"/>
    <w:rsid w:val="00781343"/>
    <w:rsid w:val="00913461"/>
    <w:rsid w:val="00913C92"/>
    <w:rsid w:val="009E1C1E"/>
    <w:rsid w:val="00AD1DEF"/>
    <w:rsid w:val="00B12A21"/>
    <w:rsid w:val="00B634F9"/>
    <w:rsid w:val="00C879F4"/>
    <w:rsid w:val="00CC36EC"/>
    <w:rsid w:val="00D745B8"/>
    <w:rsid w:val="00D86AEF"/>
    <w:rsid w:val="00DF2274"/>
    <w:rsid w:val="00EA3ABB"/>
    <w:rsid w:val="00ED63A7"/>
    <w:rsid w:val="00ED6F41"/>
    <w:rsid w:val="00EF76D4"/>
    <w:rsid w:val="00FB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A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3AB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3ABB"/>
  </w:style>
  <w:style w:type="paragraph" w:styleId="Zpat">
    <w:name w:val="footer"/>
    <w:basedOn w:val="Normln"/>
    <w:link w:val="ZpatChar"/>
    <w:uiPriority w:val="99"/>
    <w:unhideWhenUsed/>
    <w:rsid w:val="00EA3AB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3ABB"/>
  </w:style>
  <w:style w:type="paragraph" w:styleId="Textbubliny">
    <w:name w:val="Balloon Text"/>
    <w:basedOn w:val="Normln"/>
    <w:link w:val="TextbublinyChar"/>
    <w:uiPriority w:val="99"/>
    <w:semiHidden/>
    <w:unhideWhenUsed/>
    <w:rsid w:val="00EA3ABB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ABB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B4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ABB"/>
  </w:style>
  <w:style w:type="paragraph" w:styleId="Footer">
    <w:name w:val="footer"/>
    <w:basedOn w:val="Normal"/>
    <w:link w:val="FooterChar"/>
    <w:uiPriority w:val="99"/>
    <w:unhideWhenUsed/>
    <w:rsid w:val="00EA3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BB"/>
  </w:style>
  <w:style w:type="paragraph" w:styleId="BalloonText">
    <w:name w:val="Balloon Text"/>
    <w:basedOn w:val="Normal"/>
    <w:link w:val="BalloonTextChar"/>
    <w:uiPriority w:val="99"/>
    <w:semiHidden/>
    <w:unhideWhenUsed/>
    <w:rsid w:val="00EA3A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2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96D0BF-9C2A-4F8B-9703-78049AA2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Furka</cp:lastModifiedBy>
  <cp:revision>7</cp:revision>
  <cp:lastPrinted>2013-03-01T13:59:00Z</cp:lastPrinted>
  <dcterms:created xsi:type="dcterms:W3CDTF">2014-05-15T13:11:00Z</dcterms:created>
  <dcterms:modified xsi:type="dcterms:W3CDTF">2016-05-20T11:45:00Z</dcterms:modified>
</cp:coreProperties>
</file>